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A47A3" w14:textId="01E0AF60" w:rsidR="003C6274" w:rsidRDefault="003C6274" w:rsidP="000D1F90">
      <w:pPr>
        <w:tabs>
          <w:tab w:val="left" w:pos="2940"/>
        </w:tabs>
        <w:rPr>
          <w:rFonts w:ascii="FS Joey" w:hAnsi="FS Joey"/>
        </w:rPr>
      </w:pPr>
    </w:p>
    <w:p w14:paraId="77CF8D36" w14:textId="77777777" w:rsidR="00E008DE" w:rsidRDefault="00E008DE" w:rsidP="000D1F90">
      <w:pPr>
        <w:tabs>
          <w:tab w:val="left" w:pos="2940"/>
        </w:tabs>
        <w:rPr>
          <w:rFonts w:ascii="FS Joey" w:hAnsi="FS Joey"/>
        </w:rPr>
      </w:pPr>
    </w:p>
    <w:p w14:paraId="61DB8355" w14:textId="77777777" w:rsidR="002C6B07" w:rsidRPr="007F5BB1" w:rsidRDefault="002C6B07" w:rsidP="002C6B07">
      <w:pPr>
        <w:rPr>
          <w:rFonts w:ascii="FS Joey" w:hAnsi="FS Joey"/>
          <w:color w:val="000000"/>
        </w:rPr>
      </w:pPr>
      <w:r w:rsidRPr="007F5BB1">
        <w:rPr>
          <w:rFonts w:ascii="FS Joey" w:hAnsi="FS Joey"/>
          <w:color w:val="000000"/>
        </w:rPr>
        <w:t xml:space="preserve">Dear </w:t>
      </w:r>
      <w:proofErr w:type="gramStart"/>
      <w:r w:rsidRPr="007F5BB1">
        <w:rPr>
          <w:rFonts w:ascii="FS Joey" w:hAnsi="FS Joey"/>
          <w:color w:val="000000"/>
        </w:rPr>
        <w:t>Year</w:t>
      </w:r>
      <w:proofErr w:type="gramEnd"/>
      <w:r w:rsidRPr="007F5BB1">
        <w:rPr>
          <w:rFonts w:ascii="FS Joey" w:hAnsi="FS Joey"/>
          <w:color w:val="000000"/>
        </w:rPr>
        <w:t xml:space="preserve"> 10 Parents/Carers,</w:t>
      </w:r>
    </w:p>
    <w:p w14:paraId="63F6646D" w14:textId="77777777" w:rsidR="002C6B07" w:rsidRPr="007F5BB1" w:rsidRDefault="002C6B07" w:rsidP="002C6B07">
      <w:pPr>
        <w:rPr>
          <w:rFonts w:ascii="FS Joey" w:hAnsi="FS Joey"/>
          <w:color w:val="000000"/>
        </w:rPr>
      </w:pPr>
      <w:r w:rsidRPr="007F5BB1">
        <w:rPr>
          <w:rFonts w:ascii="FS Joey" w:hAnsi="FS Joey"/>
          <w:color w:val="000000"/>
        </w:rPr>
        <w:t xml:space="preserve">We have been provided with the details of some exciting opportunities for Year 10 students to start exploring university and higher education options through a scheme called "Uni4U" ran by </w:t>
      </w:r>
      <w:hyperlink r:id="rId7" w:tooltip="https://gmhigher.ac.uk/" w:history="1">
        <w:r w:rsidRPr="007F5BB1">
          <w:rPr>
            <w:rStyle w:val="Hyperlink"/>
            <w:rFonts w:ascii="FS Joey" w:hAnsi="FS Joey"/>
          </w:rPr>
          <w:t>GM Higher</w:t>
        </w:r>
      </w:hyperlink>
      <w:r w:rsidRPr="007F5BB1">
        <w:rPr>
          <w:rFonts w:ascii="FS Joey" w:hAnsi="FS Joey"/>
          <w:color w:val="000000"/>
        </w:rPr>
        <w:t>. These are summer schools working in partnership with Greater Manchester university or higher education providers, aimed at providing Year 10 students with an insight into further and higher education. </w:t>
      </w:r>
    </w:p>
    <w:p w14:paraId="4AD4A788" w14:textId="3FAD543B" w:rsidR="002C6B07" w:rsidRPr="007F5BB1" w:rsidRDefault="002C6B07" w:rsidP="002C6B07">
      <w:pPr>
        <w:rPr>
          <w:rFonts w:ascii="FS Joey" w:hAnsi="FS Joey"/>
          <w:color w:val="000000"/>
        </w:rPr>
      </w:pPr>
      <w:r w:rsidRPr="007F5BB1">
        <w:rPr>
          <w:rFonts w:ascii="FS Joey" w:hAnsi="FS Joey"/>
          <w:color w:val="000000"/>
        </w:rPr>
        <w:t>There are a variety of different summer schools available to students based on specific subjects and/or career interests. The summer schools take place during term time and are a mix of residential/non-residential opportunities. All take place during the final half term of the year in June/July. All opportunities are free to parents &amp; carers, with transport provided to and from school via GM Higher. If a student is successful to attend the opportunity, absence will be authorised by school. </w:t>
      </w:r>
    </w:p>
    <w:p w14:paraId="3D2FDBF1" w14:textId="318CF1CA" w:rsidR="002C6B07" w:rsidRPr="00316194" w:rsidRDefault="002C6B07" w:rsidP="002C6B07">
      <w:pPr>
        <w:rPr>
          <w:rFonts w:ascii="FS Joey" w:hAnsi="FS Joey"/>
          <w:color w:val="000000"/>
          <w:u w:val="single"/>
        </w:rPr>
      </w:pPr>
      <w:r w:rsidRPr="007F5BB1">
        <w:rPr>
          <w:rFonts w:ascii="FS Joey" w:hAnsi="FS Joey"/>
          <w:color w:val="000000"/>
        </w:rPr>
        <w:t xml:space="preserve">These opportunities are available to Year 10 students all over Greater </w:t>
      </w:r>
      <w:r w:rsidR="00EF3546" w:rsidRPr="007F5BB1">
        <w:rPr>
          <w:rFonts w:ascii="FS Joey" w:hAnsi="FS Joey"/>
          <w:color w:val="000000"/>
        </w:rPr>
        <w:t>Manchester,</w:t>
      </w:r>
      <w:r w:rsidRPr="007F5BB1">
        <w:rPr>
          <w:rFonts w:ascii="FS Joey" w:hAnsi="FS Joey"/>
          <w:color w:val="000000"/>
        </w:rPr>
        <w:t xml:space="preserve"> so places are competitive and are subject to a successful application with GM Higher. </w:t>
      </w:r>
      <w:r w:rsidRPr="00EF3546">
        <w:rPr>
          <w:rFonts w:ascii="FS Joey" w:hAnsi="FS Joey"/>
          <w:b/>
          <w:bCs/>
          <w:color w:val="000000"/>
          <w:u w:val="single"/>
        </w:rPr>
        <w:t>Applications can be made online and the deadline to apply is Sunday 28</w:t>
      </w:r>
      <w:r w:rsidRPr="00EF3546">
        <w:rPr>
          <w:rFonts w:ascii="FS Joey" w:hAnsi="FS Joey"/>
          <w:b/>
          <w:bCs/>
          <w:color w:val="000000"/>
          <w:u w:val="single"/>
          <w:vertAlign w:val="superscript"/>
        </w:rPr>
        <w:t>th</w:t>
      </w:r>
      <w:r w:rsidRPr="00EF3546">
        <w:rPr>
          <w:rFonts w:ascii="FS Joey" w:hAnsi="FS Joey"/>
          <w:b/>
          <w:bCs/>
          <w:color w:val="000000"/>
          <w:u w:val="single"/>
        </w:rPr>
        <w:t> April 2024.</w:t>
      </w:r>
    </w:p>
    <w:p w14:paraId="40E498A9" w14:textId="0DB2BEA8" w:rsidR="002C6B07" w:rsidRPr="007F5BB1" w:rsidRDefault="002C6B07" w:rsidP="002C6B07">
      <w:pPr>
        <w:rPr>
          <w:rFonts w:ascii="FS Joey" w:hAnsi="FS Joey"/>
          <w:color w:val="000000"/>
        </w:rPr>
      </w:pPr>
      <w:r w:rsidRPr="00316194">
        <w:rPr>
          <w:rFonts w:ascii="FS Joey" w:hAnsi="FS Joey"/>
          <w:color w:val="000000"/>
        </w:rPr>
        <w:t>All events are detailed on the attached documents, and can also be viewed on the website below along with the online application</w:t>
      </w:r>
      <w:r w:rsidRPr="007F5BB1">
        <w:rPr>
          <w:rFonts w:ascii="FS Joey" w:hAnsi="FS Joey"/>
          <w:b/>
          <w:bCs/>
          <w:color w:val="000000"/>
        </w:rPr>
        <w:t>:</w:t>
      </w:r>
      <w:r w:rsidR="007F5BB1">
        <w:rPr>
          <w:rFonts w:ascii="FS Joey" w:hAnsi="FS Joey"/>
          <w:color w:val="000000"/>
        </w:rPr>
        <w:t xml:space="preserve"> </w:t>
      </w:r>
      <w:hyperlink r:id="rId8" w:history="1">
        <w:r w:rsidR="007F5BB1" w:rsidRPr="00241BF5">
          <w:rPr>
            <w:rStyle w:val="Hyperlink"/>
            <w:rFonts w:ascii="FS Joey" w:hAnsi="FS Joey"/>
          </w:rPr>
          <w:t>https://gmhigher.ac.uk/uni4U/</w:t>
        </w:r>
      </w:hyperlink>
    </w:p>
    <w:tbl>
      <w:tblPr>
        <w:tblpPr w:leftFromText="180" w:rightFromText="180" w:vertAnchor="page" w:horzAnchor="margin" w:tblpY="7831"/>
        <w:tblW w:w="5000" w:type="pct"/>
        <w:shd w:val="clear" w:color="auto" w:fill="FFFFFF"/>
        <w:tblCellMar>
          <w:left w:w="0" w:type="dxa"/>
          <w:right w:w="0" w:type="dxa"/>
        </w:tblCellMar>
        <w:tblLook w:val="04A0" w:firstRow="1" w:lastRow="0" w:firstColumn="1" w:lastColumn="0" w:noHBand="0" w:noVBand="1"/>
      </w:tblPr>
      <w:tblGrid>
        <w:gridCol w:w="1754"/>
        <w:gridCol w:w="2699"/>
        <w:gridCol w:w="1200"/>
        <w:gridCol w:w="1882"/>
        <w:gridCol w:w="3217"/>
      </w:tblGrid>
      <w:tr w:rsidR="00870626" w:rsidRPr="007F5BB1" w14:paraId="72443555" w14:textId="77777777" w:rsidTr="00870626">
        <w:trPr>
          <w:trHeight w:val="709"/>
        </w:trPr>
        <w:tc>
          <w:tcPr>
            <w:tcW w:w="816"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9E88015"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Event Name</w:t>
            </w:r>
          </w:p>
        </w:tc>
        <w:tc>
          <w:tcPr>
            <w:tcW w:w="1255"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57867367"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HE/University Provider</w:t>
            </w:r>
          </w:p>
        </w:tc>
        <w:tc>
          <w:tcPr>
            <w:tcW w:w="558"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5C062516"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Dates</w:t>
            </w:r>
          </w:p>
        </w:tc>
        <w:tc>
          <w:tcPr>
            <w:tcW w:w="875"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72C9A1B1"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Type</w:t>
            </w:r>
          </w:p>
        </w:tc>
        <w:tc>
          <w:tcPr>
            <w:tcW w:w="1496" w:type="pct"/>
            <w:tcBorders>
              <w:top w:val="single" w:sz="8" w:space="0" w:color="auto"/>
              <w:left w:val="nil"/>
              <w:bottom w:val="single" w:sz="8" w:space="0" w:color="auto"/>
              <w:right w:val="single" w:sz="8" w:space="0" w:color="auto"/>
            </w:tcBorders>
            <w:shd w:val="clear" w:color="auto" w:fill="D9D9D9"/>
            <w:hideMark/>
          </w:tcPr>
          <w:p w14:paraId="3C4D084D"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Moorside High School Events</w:t>
            </w:r>
          </w:p>
        </w:tc>
      </w:tr>
      <w:tr w:rsidR="00870626" w:rsidRPr="007F5BB1" w14:paraId="4617EFF5" w14:textId="77777777" w:rsidTr="00870626">
        <w:trPr>
          <w:trHeight w:val="709"/>
        </w:trPr>
        <w:tc>
          <w:tcPr>
            <w:tcW w:w="8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DBEE308"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From Script to Screen</w:t>
            </w:r>
            <w:r w:rsidRPr="007F5BB1">
              <w:rPr>
                <w:color w:val="000000"/>
                <w:sz w:val="22"/>
                <w:szCs w:val="22"/>
              </w:rPr>
              <w:t>​</w:t>
            </w:r>
          </w:p>
        </w:tc>
        <w:tc>
          <w:tcPr>
            <w:tcW w:w="125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188C23"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University of Salford</w:t>
            </w:r>
            <w:r w:rsidRPr="007F5BB1">
              <w:rPr>
                <w:color w:val="000000"/>
                <w:sz w:val="22"/>
                <w:szCs w:val="22"/>
              </w:rPr>
              <w:t>​</w:t>
            </w:r>
          </w:p>
        </w:tc>
        <w:tc>
          <w:tcPr>
            <w:tcW w:w="558" w:type="pct"/>
            <w:tcBorders>
              <w:top w:val="nil"/>
              <w:left w:val="nil"/>
              <w:bottom w:val="single" w:sz="8" w:space="0" w:color="auto"/>
              <w:right w:val="single" w:sz="8" w:space="0" w:color="auto"/>
            </w:tcBorders>
            <w:shd w:val="clear" w:color="auto" w:fill="92D050"/>
            <w:tcMar>
              <w:top w:w="0" w:type="dxa"/>
              <w:left w:w="108" w:type="dxa"/>
              <w:bottom w:w="0" w:type="dxa"/>
              <w:right w:w="108" w:type="dxa"/>
            </w:tcMar>
            <w:hideMark/>
          </w:tcPr>
          <w:p w14:paraId="4BC4F993"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10 – 12 June</w:t>
            </w:r>
            <w:r w:rsidRPr="007F5BB1">
              <w:rPr>
                <w:color w:val="000000"/>
                <w:sz w:val="22"/>
                <w:szCs w:val="22"/>
              </w:rPr>
              <w:t>​</w:t>
            </w:r>
          </w:p>
        </w:tc>
        <w:tc>
          <w:tcPr>
            <w:tcW w:w="87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A75497"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Non-residential</w:t>
            </w:r>
            <w:r w:rsidRPr="007F5BB1">
              <w:rPr>
                <w:color w:val="000000"/>
                <w:sz w:val="22"/>
                <w:szCs w:val="22"/>
              </w:rPr>
              <w:t>​</w:t>
            </w:r>
          </w:p>
        </w:tc>
        <w:tc>
          <w:tcPr>
            <w:tcW w:w="1496" w:type="pct"/>
            <w:tcBorders>
              <w:top w:val="nil"/>
              <w:left w:val="nil"/>
              <w:bottom w:val="single" w:sz="8" w:space="0" w:color="auto"/>
              <w:right w:val="single" w:sz="8" w:space="0" w:color="auto"/>
            </w:tcBorders>
            <w:shd w:val="clear" w:color="auto" w:fill="FFFFFF"/>
            <w:hideMark/>
          </w:tcPr>
          <w:p w14:paraId="54651D0A"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Please note this is the week before Y10 Assessments</w:t>
            </w:r>
          </w:p>
        </w:tc>
      </w:tr>
      <w:tr w:rsidR="00870626" w:rsidRPr="007F5BB1" w14:paraId="0B9E91DF" w14:textId="77777777" w:rsidTr="00870626">
        <w:trPr>
          <w:trHeight w:val="709"/>
        </w:trPr>
        <w:tc>
          <w:tcPr>
            <w:tcW w:w="8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F5D765A"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Glow Up Manchester</w:t>
            </w:r>
            <w:r w:rsidRPr="007F5BB1">
              <w:rPr>
                <w:color w:val="000000"/>
                <w:sz w:val="22"/>
                <w:szCs w:val="22"/>
              </w:rPr>
              <w:t>​</w:t>
            </w:r>
          </w:p>
        </w:tc>
        <w:tc>
          <w:tcPr>
            <w:tcW w:w="125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922732"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Salford City College, University Centre</w:t>
            </w:r>
            <w:r w:rsidRPr="007F5BB1">
              <w:rPr>
                <w:color w:val="000000"/>
                <w:sz w:val="22"/>
                <w:szCs w:val="22"/>
              </w:rPr>
              <w:t>​</w:t>
            </w:r>
          </w:p>
        </w:tc>
        <w:tc>
          <w:tcPr>
            <w:tcW w:w="558" w:type="pct"/>
            <w:tcBorders>
              <w:top w:val="nil"/>
              <w:left w:val="nil"/>
              <w:bottom w:val="single" w:sz="8" w:space="0" w:color="auto"/>
              <w:right w:val="single" w:sz="8" w:space="0" w:color="auto"/>
            </w:tcBorders>
            <w:shd w:val="clear" w:color="auto" w:fill="92D050"/>
            <w:tcMar>
              <w:top w:w="0" w:type="dxa"/>
              <w:left w:w="108" w:type="dxa"/>
              <w:bottom w:w="0" w:type="dxa"/>
              <w:right w:w="108" w:type="dxa"/>
            </w:tcMar>
            <w:hideMark/>
          </w:tcPr>
          <w:p w14:paraId="04F69477"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11 – 13 June</w:t>
            </w:r>
            <w:r w:rsidRPr="007F5BB1">
              <w:rPr>
                <w:color w:val="000000"/>
                <w:sz w:val="22"/>
                <w:szCs w:val="22"/>
              </w:rPr>
              <w:t>​</w:t>
            </w:r>
          </w:p>
        </w:tc>
        <w:tc>
          <w:tcPr>
            <w:tcW w:w="87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AA50E8"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 xml:space="preserve">Non-residential </w:t>
            </w:r>
            <w:r w:rsidRPr="007F5BB1">
              <w:rPr>
                <w:color w:val="000000"/>
                <w:sz w:val="22"/>
                <w:szCs w:val="22"/>
              </w:rPr>
              <w:t>​</w:t>
            </w:r>
          </w:p>
        </w:tc>
        <w:tc>
          <w:tcPr>
            <w:tcW w:w="1496" w:type="pct"/>
            <w:tcBorders>
              <w:top w:val="nil"/>
              <w:left w:val="nil"/>
              <w:bottom w:val="single" w:sz="8" w:space="0" w:color="auto"/>
              <w:right w:val="single" w:sz="8" w:space="0" w:color="auto"/>
            </w:tcBorders>
            <w:shd w:val="clear" w:color="auto" w:fill="FFFFFF"/>
            <w:hideMark/>
          </w:tcPr>
          <w:p w14:paraId="5AEE862F"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Please note this is the week before Y10 Assessments</w:t>
            </w:r>
          </w:p>
        </w:tc>
      </w:tr>
      <w:tr w:rsidR="00870626" w:rsidRPr="007F5BB1" w14:paraId="08BF3B37" w14:textId="77777777" w:rsidTr="00870626">
        <w:trPr>
          <w:trHeight w:val="1164"/>
        </w:trPr>
        <w:tc>
          <w:tcPr>
            <w:tcW w:w="8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4EC57E"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Football Champions</w:t>
            </w:r>
            <w:r w:rsidRPr="007F5BB1">
              <w:rPr>
                <w:color w:val="000000"/>
                <w:sz w:val="22"/>
                <w:szCs w:val="22"/>
              </w:rPr>
              <w:t>​</w:t>
            </w:r>
          </w:p>
        </w:tc>
        <w:tc>
          <w:tcPr>
            <w:tcW w:w="125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FB566E"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 xml:space="preserve">UCEN Manchester, Openshaw Campus </w:t>
            </w:r>
            <w:r w:rsidRPr="007F5BB1">
              <w:rPr>
                <w:color w:val="000000"/>
                <w:sz w:val="22"/>
                <w:szCs w:val="22"/>
              </w:rPr>
              <w:t>​</w:t>
            </w:r>
          </w:p>
        </w:tc>
        <w:tc>
          <w:tcPr>
            <w:tcW w:w="558" w:type="pct"/>
            <w:tcBorders>
              <w:top w:val="nil"/>
              <w:left w:val="nil"/>
              <w:bottom w:val="single" w:sz="8" w:space="0" w:color="auto"/>
              <w:right w:val="single" w:sz="8" w:space="0" w:color="auto"/>
            </w:tcBorders>
            <w:shd w:val="clear" w:color="auto" w:fill="92D050"/>
            <w:tcMar>
              <w:top w:w="0" w:type="dxa"/>
              <w:left w:w="108" w:type="dxa"/>
              <w:bottom w:w="0" w:type="dxa"/>
              <w:right w:w="108" w:type="dxa"/>
            </w:tcMar>
            <w:hideMark/>
          </w:tcPr>
          <w:p w14:paraId="122F83C5"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 xml:space="preserve">2 – 5 July </w:t>
            </w:r>
            <w:r w:rsidRPr="007F5BB1">
              <w:rPr>
                <w:color w:val="000000"/>
                <w:sz w:val="22"/>
                <w:szCs w:val="22"/>
              </w:rPr>
              <w:t>​</w:t>
            </w:r>
          </w:p>
        </w:tc>
        <w:tc>
          <w:tcPr>
            <w:tcW w:w="87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DECCD2"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 xml:space="preserve">Non-residential </w:t>
            </w:r>
            <w:r w:rsidRPr="007F5BB1">
              <w:rPr>
                <w:color w:val="000000"/>
                <w:sz w:val="22"/>
                <w:szCs w:val="22"/>
              </w:rPr>
              <w:t>​</w:t>
            </w:r>
          </w:p>
        </w:tc>
        <w:tc>
          <w:tcPr>
            <w:tcW w:w="1496" w:type="pct"/>
            <w:tcBorders>
              <w:top w:val="nil"/>
              <w:left w:val="nil"/>
              <w:bottom w:val="single" w:sz="8" w:space="0" w:color="auto"/>
              <w:right w:val="single" w:sz="8" w:space="0" w:color="auto"/>
            </w:tcBorders>
            <w:shd w:val="clear" w:color="auto" w:fill="FFFFFF"/>
            <w:hideMark/>
          </w:tcPr>
          <w:p w14:paraId="55646D3A"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Y10 Salford City College Visit (3</w:t>
            </w:r>
            <w:r w:rsidRPr="007F5BB1">
              <w:rPr>
                <w:rFonts w:ascii="FS Joey" w:hAnsi="FS Joey"/>
                <w:color w:val="000000"/>
                <w:sz w:val="22"/>
                <w:szCs w:val="22"/>
                <w:vertAlign w:val="superscript"/>
              </w:rPr>
              <w:t>rd</w:t>
            </w:r>
            <w:r w:rsidRPr="007F5BB1">
              <w:rPr>
                <w:rFonts w:ascii="FS Joey" w:hAnsi="FS Joey"/>
                <w:color w:val="000000"/>
                <w:sz w:val="22"/>
                <w:szCs w:val="22"/>
              </w:rPr>
              <w:t>), Y10 Work Experience (4-5</w:t>
            </w:r>
            <w:r w:rsidRPr="007F5BB1">
              <w:rPr>
                <w:rFonts w:ascii="FS Joey" w:hAnsi="FS Joey"/>
                <w:color w:val="000000"/>
                <w:sz w:val="22"/>
                <w:szCs w:val="22"/>
                <w:vertAlign w:val="superscript"/>
              </w:rPr>
              <w:t>th</w:t>
            </w:r>
            <w:r w:rsidRPr="007F5BB1">
              <w:rPr>
                <w:rFonts w:ascii="FS Joey" w:hAnsi="FS Joey"/>
                <w:color w:val="000000"/>
                <w:sz w:val="22"/>
                <w:szCs w:val="22"/>
              </w:rPr>
              <w:t>)</w:t>
            </w:r>
          </w:p>
        </w:tc>
      </w:tr>
      <w:tr w:rsidR="00870626" w:rsidRPr="007F5BB1" w14:paraId="2DED4A0A" w14:textId="77777777" w:rsidTr="00870626">
        <w:trPr>
          <w:trHeight w:val="1164"/>
        </w:trPr>
        <w:tc>
          <w:tcPr>
            <w:tcW w:w="8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4F6B19"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Code and Conquer</w:t>
            </w:r>
            <w:r w:rsidRPr="007F5BB1">
              <w:rPr>
                <w:color w:val="000000"/>
                <w:sz w:val="22"/>
                <w:szCs w:val="22"/>
              </w:rPr>
              <w:t>​</w:t>
            </w:r>
          </w:p>
        </w:tc>
        <w:tc>
          <w:tcPr>
            <w:tcW w:w="125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CC67D0"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Stockport College, University Centre</w:t>
            </w:r>
            <w:r w:rsidRPr="007F5BB1">
              <w:rPr>
                <w:color w:val="000000"/>
                <w:sz w:val="22"/>
                <w:szCs w:val="22"/>
              </w:rPr>
              <w:t>​</w:t>
            </w:r>
          </w:p>
        </w:tc>
        <w:tc>
          <w:tcPr>
            <w:tcW w:w="558" w:type="pct"/>
            <w:tcBorders>
              <w:top w:val="nil"/>
              <w:left w:val="nil"/>
              <w:bottom w:val="single" w:sz="8" w:space="0" w:color="auto"/>
              <w:right w:val="single" w:sz="8" w:space="0" w:color="auto"/>
            </w:tcBorders>
            <w:shd w:val="clear" w:color="auto" w:fill="92D050"/>
            <w:tcMar>
              <w:top w:w="0" w:type="dxa"/>
              <w:left w:w="108" w:type="dxa"/>
              <w:bottom w:w="0" w:type="dxa"/>
              <w:right w:w="108" w:type="dxa"/>
            </w:tcMar>
            <w:hideMark/>
          </w:tcPr>
          <w:p w14:paraId="5CB76636"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3 – 5 July</w:t>
            </w:r>
            <w:r w:rsidRPr="007F5BB1">
              <w:rPr>
                <w:color w:val="000000"/>
                <w:sz w:val="22"/>
                <w:szCs w:val="22"/>
              </w:rPr>
              <w:t>​</w:t>
            </w:r>
          </w:p>
        </w:tc>
        <w:tc>
          <w:tcPr>
            <w:tcW w:w="87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D902AF"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 xml:space="preserve">Non-residential </w:t>
            </w:r>
            <w:r w:rsidRPr="007F5BB1">
              <w:rPr>
                <w:color w:val="000000"/>
                <w:sz w:val="22"/>
                <w:szCs w:val="22"/>
              </w:rPr>
              <w:t>​</w:t>
            </w:r>
          </w:p>
        </w:tc>
        <w:tc>
          <w:tcPr>
            <w:tcW w:w="1496" w:type="pct"/>
            <w:tcBorders>
              <w:top w:val="nil"/>
              <w:left w:val="nil"/>
              <w:bottom w:val="single" w:sz="8" w:space="0" w:color="auto"/>
              <w:right w:val="single" w:sz="8" w:space="0" w:color="auto"/>
            </w:tcBorders>
            <w:shd w:val="clear" w:color="auto" w:fill="FFFFFF"/>
            <w:hideMark/>
          </w:tcPr>
          <w:p w14:paraId="5A48979D"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Y10 Salford City College Visit (3</w:t>
            </w:r>
            <w:r w:rsidRPr="007F5BB1">
              <w:rPr>
                <w:rFonts w:ascii="FS Joey" w:hAnsi="FS Joey"/>
                <w:color w:val="000000"/>
                <w:sz w:val="22"/>
                <w:szCs w:val="22"/>
                <w:vertAlign w:val="superscript"/>
              </w:rPr>
              <w:t>rd</w:t>
            </w:r>
            <w:r w:rsidRPr="007F5BB1">
              <w:rPr>
                <w:rFonts w:ascii="FS Joey" w:hAnsi="FS Joey"/>
                <w:color w:val="000000"/>
                <w:sz w:val="22"/>
                <w:szCs w:val="22"/>
              </w:rPr>
              <w:t>), Y10 Work Experience (4-5</w:t>
            </w:r>
            <w:r w:rsidRPr="007F5BB1">
              <w:rPr>
                <w:rFonts w:ascii="FS Joey" w:hAnsi="FS Joey"/>
                <w:color w:val="000000"/>
                <w:sz w:val="22"/>
                <w:szCs w:val="22"/>
                <w:vertAlign w:val="superscript"/>
              </w:rPr>
              <w:t>th</w:t>
            </w:r>
            <w:r w:rsidRPr="007F5BB1">
              <w:rPr>
                <w:rFonts w:ascii="FS Joey" w:hAnsi="FS Joey"/>
                <w:color w:val="000000"/>
                <w:sz w:val="22"/>
                <w:szCs w:val="22"/>
              </w:rPr>
              <w:t>)</w:t>
            </w:r>
          </w:p>
        </w:tc>
      </w:tr>
      <w:tr w:rsidR="00870626" w:rsidRPr="007F5BB1" w14:paraId="65A085BB" w14:textId="77777777" w:rsidTr="00870626">
        <w:trPr>
          <w:trHeight w:val="978"/>
        </w:trPr>
        <w:tc>
          <w:tcPr>
            <w:tcW w:w="8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33E309C"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Wise Up</w:t>
            </w:r>
            <w:r w:rsidRPr="007F5BB1">
              <w:rPr>
                <w:color w:val="000000"/>
                <w:sz w:val="22"/>
                <w:szCs w:val="22"/>
              </w:rPr>
              <w:t>​</w:t>
            </w:r>
          </w:p>
        </w:tc>
        <w:tc>
          <w:tcPr>
            <w:tcW w:w="125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DB9563"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The University of Manchester</w:t>
            </w:r>
            <w:r w:rsidRPr="007F5BB1">
              <w:rPr>
                <w:color w:val="000000"/>
                <w:sz w:val="22"/>
                <w:szCs w:val="22"/>
              </w:rPr>
              <w:t>​</w:t>
            </w:r>
          </w:p>
        </w:tc>
        <w:tc>
          <w:tcPr>
            <w:tcW w:w="558" w:type="pct"/>
            <w:tcBorders>
              <w:top w:val="nil"/>
              <w:left w:val="nil"/>
              <w:bottom w:val="single" w:sz="8" w:space="0" w:color="auto"/>
              <w:right w:val="single" w:sz="8" w:space="0" w:color="auto"/>
            </w:tcBorders>
            <w:shd w:val="clear" w:color="auto" w:fill="92D050"/>
            <w:tcMar>
              <w:top w:w="0" w:type="dxa"/>
              <w:left w:w="108" w:type="dxa"/>
              <w:bottom w:w="0" w:type="dxa"/>
              <w:right w:w="108" w:type="dxa"/>
            </w:tcMar>
            <w:hideMark/>
          </w:tcPr>
          <w:p w14:paraId="19FE99BD"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9 – 11 July</w:t>
            </w:r>
            <w:r w:rsidRPr="007F5BB1">
              <w:rPr>
                <w:color w:val="000000"/>
                <w:sz w:val="22"/>
                <w:szCs w:val="22"/>
              </w:rPr>
              <w:t>​</w:t>
            </w:r>
          </w:p>
        </w:tc>
        <w:tc>
          <w:tcPr>
            <w:tcW w:w="87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5C968E"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Residential (three-day, two-night)</w:t>
            </w:r>
            <w:r w:rsidRPr="007F5BB1">
              <w:rPr>
                <w:color w:val="000000"/>
                <w:sz w:val="22"/>
                <w:szCs w:val="22"/>
              </w:rPr>
              <w:t>​</w:t>
            </w:r>
          </w:p>
        </w:tc>
        <w:tc>
          <w:tcPr>
            <w:tcW w:w="1496" w:type="pct"/>
            <w:tcBorders>
              <w:top w:val="nil"/>
              <w:left w:val="nil"/>
              <w:bottom w:val="single" w:sz="8" w:space="0" w:color="auto"/>
              <w:right w:val="single" w:sz="8" w:space="0" w:color="auto"/>
            </w:tcBorders>
            <w:shd w:val="clear" w:color="auto" w:fill="FFFFFF"/>
            <w:hideMark/>
          </w:tcPr>
          <w:p w14:paraId="1608AB4E"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Some pupils participating in Netherlands Trip</w:t>
            </w:r>
          </w:p>
        </w:tc>
      </w:tr>
      <w:tr w:rsidR="00870626" w:rsidRPr="007F5BB1" w14:paraId="790214A7" w14:textId="77777777" w:rsidTr="00870626">
        <w:trPr>
          <w:trHeight w:val="709"/>
        </w:trPr>
        <w:tc>
          <w:tcPr>
            <w:tcW w:w="8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375230"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Games Design</w:t>
            </w:r>
            <w:r w:rsidRPr="007F5BB1">
              <w:rPr>
                <w:color w:val="000000"/>
                <w:sz w:val="22"/>
                <w:szCs w:val="22"/>
              </w:rPr>
              <w:t>​</w:t>
            </w:r>
          </w:p>
        </w:tc>
        <w:tc>
          <w:tcPr>
            <w:tcW w:w="125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58F3ED" w14:textId="77777777" w:rsidR="00870626" w:rsidRPr="007F5BB1" w:rsidRDefault="00870626" w:rsidP="00870626">
            <w:pPr>
              <w:pStyle w:val="NormalWeb"/>
              <w:spacing w:after="160" w:afterAutospacing="0" w:line="252" w:lineRule="auto"/>
              <w:rPr>
                <w:rFonts w:ascii="FS Joey" w:hAnsi="FS Joey"/>
                <w:sz w:val="22"/>
                <w:szCs w:val="22"/>
              </w:rPr>
            </w:pPr>
            <w:proofErr w:type="spellStart"/>
            <w:r w:rsidRPr="007F5BB1">
              <w:rPr>
                <w:rFonts w:ascii="FS Joey" w:hAnsi="FS Joey"/>
                <w:color w:val="000000"/>
                <w:sz w:val="22"/>
                <w:szCs w:val="22"/>
              </w:rPr>
              <w:t>Futureworks</w:t>
            </w:r>
            <w:proofErr w:type="spellEnd"/>
            <w:r w:rsidRPr="007F5BB1">
              <w:rPr>
                <w:rFonts w:ascii="FS Joey" w:hAnsi="FS Joey"/>
                <w:color w:val="000000"/>
                <w:sz w:val="22"/>
                <w:szCs w:val="22"/>
              </w:rPr>
              <w:t>, Manchester City Centre</w:t>
            </w:r>
            <w:r w:rsidRPr="007F5BB1">
              <w:rPr>
                <w:color w:val="000000"/>
                <w:sz w:val="22"/>
                <w:szCs w:val="22"/>
              </w:rPr>
              <w:t>​</w:t>
            </w:r>
          </w:p>
        </w:tc>
        <w:tc>
          <w:tcPr>
            <w:tcW w:w="558" w:type="pct"/>
            <w:tcBorders>
              <w:top w:val="nil"/>
              <w:left w:val="nil"/>
              <w:bottom w:val="single" w:sz="8" w:space="0" w:color="auto"/>
              <w:right w:val="single" w:sz="8" w:space="0" w:color="auto"/>
            </w:tcBorders>
            <w:shd w:val="clear" w:color="auto" w:fill="92D050"/>
            <w:tcMar>
              <w:top w:w="0" w:type="dxa"/>
              <w:left w:w="108" w:type="dxa"/>
              <w:bottom w:w="0" w:type="dxa"/>
              <w:right w:w="108" w:type="dxa"/>
            </w:tcMar>
            <w:hideMark/>
          </w:tcPr>
          <w:p w14:paraId="4A928192"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16 – 18 July</w:t>
            </w:r>
            <w:r w:rsidRPr="007F5BB1">
              <w:rPr>
                <w:color w:val="000000"/>
                <w:sz w:val="22"/>
                <w:szCs w:val="22"/>
              </w:rPr>
              <w:t>​</w:t>
            </w:r>
          </w:p>
        </w:tc>
        <w:tc>
          <w:tcPr>
            <w:tcW w:w="87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8199E6"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Non-residential</w:t>
            </w:r>
            <w:r w:rsidRPr="007F5BB1">
              <w:rPr>
                <w:color w:val="000000"/>
                <w:sz w:val="22"/>
                <w:szCs w:val="22"/>
              </w:rPr>
              <w:t>​</w:t>
            </w:r>
          </w:p>
        </w:tc>
        <w:tc>
          <w:tcPr>
            <w:tcW w:w="1496" w:type="pct"/>
            <w:tcBorders>
              <w:top w:val="nil"/>
              <w:left w:val="nil"/>
              <w:bottom w:val="single" w:sz="8" w:space="0" w:color="auto"/>
              <w:right w:val="single" w:sz="8" w:space="0" w:color="auto"/>
            </w:tcBorders>
            <w:shd w:val="clear" w:color="auto" w:fill="FFFFFF"/>
            <w:hideMark/>
          </w:tcPr>
          <w:p w14:paraId="13FA00EC"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Some pupils participating in London Trip</w:t>
            </w:r>
          </w:p>
        </w:tc>
      </w:tr>
      <w:tr w:rsidR="00870626" w:rsidRPr="007F5BB1" w14:paraId="41CB1DA0" w14:textId="77777777" w:rsidTr="00870626">
        <w:trPr>
          <w:trHeight w:val="978"/>
        </w:trPr>
        <w:tc>
          <w:tcPr>
            <w:tcW w:w="8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FDF5057"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Scientific You</w:t>
            </w:r>
            <w:r w:rsidRPr="007F5BB1">
              <w:rPr>
                <w:color w:val="000000"/>
                <w:sz w:val="22"/>
                <w:szCs w:val="22"/>
              </w:rPr>
              <w:t>​</w:t>
            </w:r>
          </w:p>
        </w:tc>
        <w:tc>
          <w:tcPr>
            <w:tcW w:w="125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19F53F"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 xml:space="preserve">Manchester Metropolitan University </w:t>
            </w:r>
            <w:r w:rsidRPr="007F5BB1">
              <w:rPr>
                <w:color w:val="000000"/>
                <w:sz w:val="22"/>
                <w:szCs w:val="22"/>
              </w:rPr>
              <w:t>​</w:t>
            </w:r>
          </w:p>
        </w:tc>
        <w:tc>
          <w:tcPr>
            <w:tcW w:w="558" w:type="pct"/>
            <w:tcBorders>
              <w:top w:val="nil"/>
              <w:left w:val="nil"/>
              <w:bottom w:val="single" w:sz="8" w:space="0" w:color="auto"/>
              <w:right w:val="single" w:sz="8" w:space="0" w:color="auto"/>
            </w:tcBorders>
            <w:shd w:val="clear" w:color="auto" w:fill="92D050"/>
            <w:tcMar>
              <w:top w:w="0" w:type="dxa"/>
              <w:left w:w="108" w:type="dxa"/>
              <w:bottom w:w="0" w:type="dxa"/>
              <w:right w:w="108" w:type="dxa"/>
            </w:tcMar>
            <w:hideMark/>
          </w:tcPr>
          <w:p w14:paraId="1FE22AFC"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22 – 24 July</w:t>
            </w:r>
            <w:r w:rsidRPr="007F5BB1">
              <w:rPr>
                <w:color w:val="000000"/>
                <w:sz w:val="22"/>
                <w:szCs w:val="22"/>
              </w:rPr>
              <w:t>​</w:t>
            </w:r>
          </w:p>
        </w:tc>
        <w:tc>
          <w:tcPr>
            <w:tcW w:w="87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97C8C2"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Residential (three-day, two-night)</w:t>
            </w:r>
          </w:p>
        </w:tc>
        <w:tc>
          <w:tcPr>
            <w:tcW w:w="1496" w:type="pct"/>
            <w:tcBorders>
              <w:top w:val="nil"/>
              <w:left w:val="nil"/>
              <w:bottom w:val="single" w:sz="8" w:space="0" w:color="auto"/>
              <w:right w:val="single" w:sz="8" w:space="0" w:color="auto"/>
            </w:tcBorders>
            <w:shd w:val="clear" w:color="auto" w:fill="FFFFFF"/>
            <w:hideMark/>
          </w:tcPr>
          <w:p w14:paraId="53FD91B1" w14:textId="77777777" w:rsidR="00870626" w:rsidRPr="007F5BB1" w:rsidRDefault="00870626" w:rsidP="00870626">
            <w:pPr>
              <w:pStyle w:val="NormalWeb"/>
              <w:spacing w:after="160" w:afterAutospacing="0" w:line="252" w:lineRule="auto"/>
              <w:rPr>
                <w:rFonts w:ascii="FS Joey" w:hAnsi="FS Joey"/>
                <w:sz w:val="22"/>
                <w:szCs w:val="22"/>
              </w:rPr>
            </w:pPr>
            <w:r w:rsidRPr="007F5BB1">
              <w:rPr>
                <w:rFonts w:ascii="FS Joey" w:hAnsi="FS Joey"/>
                <w:color w:val="000000"/>
                <w:sz w:val="22"/>
                <w:szCs w:val="22"/>
              </w:rPr>
              <w:t>Last week of term – Rewards trips &amp; reward assemblies</w:t>
            </w:r>
          </w:p>
        </w:tc>
      </w:tr>
    </w:tbl>
    <w:p w14:paraId="0C84B3A3" w14:textId="77777777" w:rsidR="00870626" w:rsidRDefault="002C6B07" w:rsidP="002C6B07">
      <w:pPr>
        <w:rPr>
          <w:rFonts w:ascii="FS Joey" w:hAnsi="FS Joey"/>
          <w:color w:val="000000"/>
        </w:rPr>
      </w:pPr>
      <w:r w:rsidRPr="007F5BB1">
        <w:rPr>
          <w:rFonts w:ascii="FS Joey" w:hAnsi="FS Joey"/>
          <w:color w:val="000000"/>
        </w:rPr>
        <w:t>Please note that some of these events do also coincide with existing activities or trips within school so pupils need to be aware of any clashes, and any events they might miss.</w:t>
      </w:r>
    </w:p>
    <w:p w14:paraId="03F9051D" w14:textId="59EC1F26" w:rsidR="002C6B07" w:rsidRPr="007F5BB1" w:rsidRDefault="002C6B07" w:rsidP="002C6B07">
      <w:pPr>
        <w:rPr>
          <w:rFonts w:ascii="FS Joey" w:hAnsi="FS Joey"/>
          <w:color w:val="000000"/>
        </w:rPr>
      </w:pPr>
      <w:r w:rsidRPr="007F5BB1">
        <w:rPr>
          <w:rFonts w:ascii="FS Joey" w:hAnsi="FS Joey"/>
          <w:color w:val="000000"/>
        </w:rPr>
        <w:t>The events (as well as existing school events to be aware of!) are listed</w:t>
      </w:r>
      <w:r w:rsidR="00870626">
        <w:rPr>
          <w:rFonts w:ascii="FS Joey" w:hAnsi="FS Joey"/>
          <w:color w:val="000000"/>
        </w:rPr>
        <w:t xml:space="preserve"> </w:t>
      </w:r>
      <w:r w:rsidRPr="007F5BB1">
        <w:rPr>
          <w:rFonts w:ascii="FS Joey" w:hAnsi="FS Joey"/>
          <w:color w:val="000000"/>
        </w:rPr>
        <w:t>below:</w:t>
      </w:r>
    </w:p>
    <w:p w14:paraId="0345CEA1" w14:textId="77777777" w:rsidR="002C6B07" w:rsidRPr="007F5BB1" w:rsidRDefault="002C6B07" w:rsidP="002C6B07">
      <w:pPr>
        <w:rPr>
          <w:rFonts w:ascii="FS Joey" w:hAnsi="FS Joey"/>
          <w:color w:val="000000"/>
        </w:rPr>
      </w:pPr>
    </w:p>
    <w:p w14:paraId="141E5B01" w14:textId="77777777" w:rsidR="007F5BB1" w:rsidRDefault="007F5BB1" w:rsidP="002C6B07">
      <w:pPr>
        <w:rPr>
          <w:rFonts w:ascii="FS Joey" w:hAnsi="FS Joey" w:cs="Aptos"/>
          <w:color w:val="000000"/>
        </w:rPr>
      </w:pPr>
    </w:p>
    <w:p w14:paraId="7487A9F1" w14:textId="77777777" w:rsidR="007F5BB1" w:rsidRDefault="007F5BB1" w:rsidP="002C6B07">
      <w:pPr>
        <w:rPr>
          <w:rFonts w:ascii="FS Joey" w:hAnsi="FS Joey" w:cs="Aptos"/>
          <w:color w:val="000000"/>
        </w:rPr>
      </w:pPr>
    </w:p>
    <w:p w14:paraId="40413C50" w14:textId="77777777" w:rsidR="00870626" w:rsidRDefault="00870626" w:rsidP="002C6B07">
      <w:pPr>
        <w:rPr>
          <w:rFonts w:ascii="FS Joey" w:hAnsi="FS Joey"/>
          <w:color w:val="000000"/>
          <w:shd w:val="clear" w:color="auto" w:fill="FFFFFF"/>
        </w:rPr>
      </w:pPr>
    </w:p>
    <w:p w14:paraId="01190524" w14:textId="77777777" w:rsidR="00870626" w:rsidRDefault="00870626" w:rsidP="002C6B07">
      <w:pPr>
        <w:rPr>
          <w:rFonts w:ascii="FS Joey" w:hAnsi="FS Joey"/>
          <w:color w:val="000000"/>
          <w:shd w:val="clear" w:color="auto" w:fill="FFFFFF"/>
        </w:rPr>
      </w:pPr>
    </w:p>
    <w:p w14:paraId="7B535CCF" w14:textId="21B392F2" w:rsidR="002C6B07" w:rsidRPr="007F5BB1" w:rsidRDefault="002C6B07" w:rsidP="002C6B07">
      <w:pPr>
        <w:rPr>
          <w:rFonts w:ascii="FS Joey" w:hAnsi="FS Joey"/>
          <w:color w:val="000000"/>
        </w:rPr>
      </w:pPr>
      <w:r w:rsidRPr="007F5BB1">
        <w:rPr>
          <w:rFonts w:ascii="FS Joey" w:hAnsi="FS Joey"/>
          <w:color w:val="000000"/>
          <w:shd w:val="clear" w:color="auto" w:fill="FFFFFF"/>
        </w:rPr>
        <w:t>If students are interested in more than one opportunity, then multiple applications can be made however students will only be able to participate in one activity if successful.</w:t>
      </w:r>
    </w:p>
    <w:p w14:paraId="03A95B8E" w14:textId="2ABEEE12" w:rsidR="002C6B07" w:rsidRDefault="002C6B07" w:rsidP="002C6B07">
      <w:pPr>
        <w:rPr>
          <w:rFonts w:ascii="FS Joey" w:hAnsi="FS Joey"/>
          <w:color w:val="000000"/>
          <w:shd w:val="clear" w:color="auto" w:fill="FFFFFF"/>
        </w:rPr>
      </w:pPr>
      <w:r w:rsidRPr="007F5BB1">
        <w:rPr>
          <w:rFonts w:ascii="FS Joey" w:hAnsi="FS Joey"/>
          <w:color w:val="000000"/>
          <w:shd w:val="clear" w:color="auto" w:fill="FFFFFF"/>
        </w:rPr>
        <w:t xml:space="preserve">If you have any further questions about these events, please contact the GM Higher team via email </w:t>
      </w:r>
      <w:hyperlink r:id="rId9" w:history="1">
        <w:r w:rsidRPr="007F5BB1">
          <w:rPr>
            <w:rStyle w:val="Hyperlink"/>
            <w:rFonts w:ascii="FS Joey" w:hAnsi="FS Joey"/>
            <w:shd w:val="clear" w:color="auto" w:fill="FFFFFF"/>
          </w:rPr>
          <w:t>gmhigher@salfordcc.ac.uk</w:t>
        </w:r>
      </w:hyperlink>
      <w:r w:rsidRPr="007F5BB1">
        <w:rPr>
          <w:rFonts w:ascii="FS Joey" w:hAnsi="FS Joey"/>
          <w:color w:val="000000"/>
          <w:shd w:val="clear" w:color="auto" w:fill="FFFFFF"/>
        </w:rPr>
        <w:t xml:space="preserve"> or contact the Moorside High careers team as below.</w:t>
      </w:r>
    </w:p>
    <w:p w14:paraId="5494B7BE" w14:textId="77777777" w:rsidR="007F5BB1" w:rsidRPr="007F5BB1" w:rsidRDefault="007F5BB1" w:rsidP="002C6B07">
      <w:pPr>
        <w:rPr>
          <w:rFonts w:ascii="FS Joey" w:hAnsi="FS Joey"/>
          <w:color w:val="000000"/>
        </w:rPr>
      </w:pPr>
    </w:p>
    <w:p w14:paraId="4C0AD96D" w14:textId="52814218" w:rsidR="002C6B07" w:rsidRPr="007F5BB1" w:rsidRDefault="002C6B07" w:rsidP="002C6B07">
      <w:pPr>
        <w:rPr>
          <w:rFonts w:ascii="FS Joey" w:hAnsi="FS Joey"/>
          <w:color w:val="000000"/>
        </w:rPr>
      </w:pPr>
      <w:r w:rsidRPr="007F5BB1">
        <w:rPr>
          <w:rFonts w:ascii="FS Joey" w:hAnsi="FS Joey"/>
          <w:color w:val="000000"/>
          <w:shd w:val="clear" w:color="auto" w:fill="FFFFFF"/>
        </w:rPr>
        <w:t>Many thanks</w:t>
      </w:r>
      <w:r w:rsidR="007F5BB1">
        <w:rPr>
          <w:rFonts w:ascii="FS Joey" w:hAnsi="FS Joey"/>
          <w:color w:val="000000"/>
          <w:shd w:val="clear" w:color="auto" w:fill="FFFFFF"/>
        </w:rPr>
        <w:t>,</w:t>
      </w:r>
    </w:p>
    <w:p w14:paraId="57441871" w14:textId="77777777" w:rsidR="002C6B07" w:rsidRPr="007F5BB1" w:rsidRDefault="002C6B07" w:rsidP="002C6B07">
      <w:pPr>
        <w:rPr>
          <w:rFonts w:ascii="FS Joey" w:hAnsi="FS Joey"/>
          <w:color w:val="000000"/>
        </w:rPr>
      </w:pPr>
    </w:p>
    <w:p w14:paraId="6A6A8BD4" w14:textId="77777777" w:rsidR="002C6B07" w:rsidRPr="007F5BB1" w:rsidRDefault="002C6B07" w:rsidP="002C6B07">
      <w:pPr>
        <w:rPr>
          <w:rFonts w:ascii="FS Joey" w:hAnsi="FS Joey"/>
          <w:color w:val="000000"/>
        </w:rPr>
      </w:pPr>
      <w:r w:rsidRPr="007F5BB1">
        <w:rPr>
          <w:rFonts w:ascii="FS Joey" w:hAnsi="FS Joey"/>
          <w:color w:val="000000"/>
          <w:shd w:val="clear" w:color="auto" w:fill="FFFFFF"/>
        </w:rPr>
        <w:t>Mr Steven Mills - Assistant Head Teacher (Personal Development)</w:t>
      </w:r>
    </w:p>
    <w:p w14:paraId="48F61C5F" w14:textId="1483299F" w:rsidR="00E008DE" w:rsidRPr="007F5BB1" w:rsidRDefault="002C6B07" w:rsidP="002C6B07">
      <w:pPr>
        <w:tabs>
          <w:tab w:val="left" w:pos="2940"/>
        </w:tabs>
        <w:rPr>
          <w:rFonts w:ascii="FS Joey" w:hAnsi="FS Joey"/>
        </w:rPr>
      </w:pPr>
      <w:r w:rsidRPr="007F5BB1">
        <w:rPr>
          <w:rFonts w:ascii="FS Joey" w:hAnsi="FS Joey"/>
          <w:color w:val="000000"/>
          <w:shd w:val="clear" w:color="auto" w:fill="FFFFFF"/>
        </w:rPr>
        <w:t>Mr Simon Farmer - Careers Adviser</w:t>
      </w:r>
    </w:p>
    <w:p w14:paraId="23B4B93D" w14:textId="673317F3" w:rsidR="001A4E58" w:rsidRDefault="001A4E58" w:rsidP="000D1F90">
      <w:pPr>
        <w:tabs>
          <w:tab w:val="left" w:pos="2940"/>
        </w:tabs>
        <w:rPr>
          <w:rFonts w:ascii="FS Joey" w:hAnsi="FS Joey"/>
        </w:rPr>
      </w:pPr>
    </w:p>
    <w:p w14:paraId="2E2ABE5D" w14:textId="77777777" w:rsidR="001A4E58" w:rsidRPr="00111935" w:rsidRDefault="001A4E58" w:rsidP="000D1F90">
      <w:pPr>
        <w:tabs>
          <w:tab w:val="left" w:pos="2940"/>
        </w:tabs>
        <w:rPr>
          <w:rFonts w:ascii="FS Joey" w:hAnsi="FS Joey"/>
        </w:rPr>
      </w:pPr>
    </w:p>
    <w:p w14:paraId="2FB08A3A" w14:textId="77777777" w:rsidR="001D57E6" w:rsidRDefault="001D57E6" w:rsidP="00CC0CBB"/>
    <w:p w14:paraId="1F1B2D7B" w14:textId="77777777" w:rsidR="003C6274" w:rsidRPr="00111935" w:rsidRDefault="003C6274" w:rsidP="000D1F90">
      <w:pPr>
        <w:tabs>
          <w:tab w:val="left" w:pos="2940"/>
        </w:tabs>
        <w:rPr>
          <w:rFonts w:ascii="FS Joey" w:hAnsi="FS Joey"/>
        </w:rPr>
      </w:pPr>
    </w:p>
    <w:p w14:paraId="70AC856C" w14:textId="0CCD9CD2" w:rsidR="003C6274" w:rsidRDefault="003C6274" w:rsidP="000D1F90">
      <w:pPr>
        <w:tabs>
          <w:tab w:val="left" w:pos="2940"/>
        </w:tabs>
        <w:rPr>
          <w:rFonts w:ascii="FS Joey" w:hAnsi="FS Joey"/>
        </w:rPr>
      </w:pPr>
    </w:p>
    <w:p w14:paraId="4705D032" w14:textId="77777777" w:rsidR="009C433A" w:rsidRPr="00111935" w:rsidRDefault="009C433A" w:rsidP="000D1F90">
      <w:pPr>
        <w:tabs>
          <w:tab w:val="left" w:pos="2940"/>
        </w:tabs>
        <w:rPr>
          <w:rFonts w:ascii="FS Joey" w:hAnsi="FS Joey"/>
        </w:rPr>
      </w:pPr>
    </w:p>
    <w:sectPr w:rsidR="009C433A" w:rsidRPr="00111935" w:rsidSect="003C6274">
      <w:headerReference w:type="even" r:id="rId10"/>
      <w:headerReference w:type="default" r:id="rId11"/>
      <w:footerReference w:type="default" r:id="rId12"/>
      <w:headerReference w:type="first" r:id="rId13"/>
      <w:pgSz w:w="11906" w:h="16838"/>
      <w:pgMar w:top="397" w:right="567" w:bottom="39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2C9CA" w14:textId="77777777" w:rsidR="003E4CD6" w:rsidRDefault="003E4CD6" w:rsidP="000B74E4">
      <w:pPr>
        <w:spacing w:after="0" w:line="240" w:lineRule="auto"/>
      </w:pPr>
      <w:r>
        <w:separator/>
      </w:r>
    </w:p>
  </w:endnote>
  <w:endnote w:type="continuationSeparator" w:id="0">
    <w:p w14:paraId="57FEBCFF" w14:textId="77777777" w:rsidR="003E4CD6" w:rsidRDefault="003E4CD6" w:rsidP="000B7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S Joey">
    <w:altName w:val="Calibri"/>
    <w:panose1 w:val="02000506040000020004"/>
    <w:charset w:val="00"/>
    <w:family w:val="auto"/>
    <w:pitch w:val="variable"/>
    <w:sig w:usb0="A00000AF" w:usb1="5000A06A" w:usb2="00000000" w:usb3="00000000" w:csb0="0000009B"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D74B" w14:textId="0EBEAE44" w:rsidR="00EE5C66" w:rsidRDefault="009F51B6">
    <w:pPr>
      <w:pStyle w:val="Footer"/>
    </w:pPr>
    <w:r>
      <w:rPr>
        <w:noProof/>
      </w:rPr>
      <w:drawing>
        <wp:anchor distT="0" distB="0" distL="114300" distR="114300" simplePos="0" relativeHeight="251665408" behindDoc="1" locked="0" layoutInCell="1" allowOverlap="1" wp14:anchorId="02C654E9" wp14:editId="4B05FF0A">
          <wp:simplePos x="0" y="0"/>
          <wp:positionH relativeFrom="column">
            <wp:posOffset>-169545</wp:posOffset>
          </wp:positionH>
          <wp:positionV relativeFrom="paragraph">
            <wp:posOffset>-528320</wp:posOffset>
          </wp:positionV>
          <wp:extent cx="7150044" cy="1318895"/>
          <wp:effectExtent l="0" t="0" r="0" b="0"/>
          <wp:wrapNone/>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0044" cy="1318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4411CB" w14:textId="557BF04D" w:rsidR="00EE5C66" w:rsidRDefault="00EE5C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1DC18" w14:textId="77777777" w:rsidR="003E4CD6" w:rsidRDefault="003E4CD6" w:rsidP="000B74E4">
      <w:pPr>
        <w:spacing w:after="0" w:line="240" w:lineRule="auto"/>
      </w:pPr>
      <w:r>
        <w:separator/>
      </w:r>
    </w:p>
  </w:footnote>
  <w:footnote w:type="continuationSeparator" w:id="0">
    <w:p w14:paraId="2CD384D9" w14:textId="77777777" w:rsidR="003E4CD6" w:rsidRDefault="003E4CD6" w:rsidP="000B74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AC11E" w14:textId="77777777" w:rsidR="000B74E4" w:rsidRDefault="00316194">
    <w:pPr>
      <w:pStyle w:val="Header"/>
    </w:pPr>
    <w:r>
      <w:rPr>
        <w:noProof/>
      </w:rPr>
      <w:pict w14:anchorId="49DD4E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825954" o:spid="_x0000_s1026" type="#_x0000_t75" style="position:absolute;margin-left:0;margin-top:0;width:592.3pt;height:648.5pt;z-index:-251657216;mso-position-horizontal:center;mso-position-horizontal-relative:margin;mso-position-vertical:center;mso-position-vertical-relative:margin" o:allowincell="f">
          <v:imagedata r:id="rId1" o:title="water mark letterhe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F6C60" w14:textId="77777777" w:rsidR="003C6274" w:rsidRDefault="003C6274">
    <w:pPr>
      <w:pStyle w:val="Header"/>
    </w:pPr>
    <w:r>
      <w:rPr>
        <w:noProof/>
      </w:rPr>
      <w:drawing>
        <wp:anchor distT="0" distB="0" distL="114300" distR="114300" simplePos="0" relativeHeight="251664384" behindDoc="0" locked="0" layoutInCell="1" allowOverlap="1" wp14:anchorId="4A214A33" wp14:editId="7A285533">
          <wp:simplePos x="0" y="0"/>
          <wp:positionH relativeFrom="margin">
            <wp:align>center</wp:align>
          </wp:positionH>
          <wp:positionV relativeFrom="paragraph">
            <wp:posOffset>-448310</wp:posOffset>
          </wp:positionV>
          <wp:extent cx="7334250" cy="151322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34250" cy="15132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4D5C2A" w14:textId="77777777" w:rsidR="000B74E4" w:rsidRDefault="00316194">
    <w:pPr>
      <w:pStyle w:val="Header"/>
    </w:pPr>
    <w:r>
      <w:rPr>
        <w:noProof/>
      </w:rPr>
      <w:pict w14:anchorId="78597B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825955" o:spid="_x0000_s1027" type="#_x0000_t75" style="position:absolute;margin-left:0;margin-top:0;width:592.3pt;height:648.5pt;z-index:-251656192;mso-position-horizontal:center;mso-position-horizontal-relative:margin;mso-position-vertical:center;mso-position-vertical-relative:margin" o:allowincell="f">
          <v:imagedata r:id="rId2" o:title="water mark letterhea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7EE46" w14:textId="77777777" w:rsidR="000B74E4" w:rsidRDefault="00316194">
    <w:pPr>
      <w:pStyle w:val="Header"/>
    </w:pPr>
    <w:r>
      <w:rPr>
        <w:noProof/>
      </w:rPr>
      <w:pict w14:anchorId="377CBD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825953" o:spid="_x0000_s1025" type="#_x0000_t75" style="position:absolute;margin-left:0;margin-top:0;width:592.3pt;height:648.5pt;z-index:-251658240;mso-position-horizontal:center;mso-position-horizontal-relative:margin;mso-position-vertical:center;mso-position-vertical-relative:margin" o:allowincell="f">
          <v:imagedata r:id="rId1" o:title="water mark letterhea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15889"/>
    <w:multiLevelType w:val="hybridMultilevel"/>
    <w:tmpl w:val="026EB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7641D1"/>
    <w:multiLevelType w:val="hybridMultilevel"/>
    <w:tmpl w:val="82B02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382909"/>
    <w:multiLevelType w:val="hybridMultilevel"/>
    <w:tmpl w:val="D696D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7479362">
    <w:abstractNumId w:val="2"/>
  </w:num>
  <w:num w:numId="2" w16cid:durableId="1694573697">
    <w:abstractNumId w:val="0"/>
  </w:num>
  <w:num w:numId="3" w16cid:durableId="1963340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4E4"/>
    <w:rsid w:val="000A395A"/>
    <w:rsid w:val="000B74E4"/>
    <w:rsid w:val="000D1F90"/>
    <w:rsid w:val="00111935"/>
    <w:rsid w:val="001A4E58"/>
    <w:rsid w:val="001D57E6"/>
    <w:rsid w:val="001E690A"/>
    <w:rsid w:val="002C6B07"/>
    <w:rsid w:val="00316194"/>
    <w:rsid w:val="003C6274"/>
    <w:rsid w:val="003E4CD6"/>
    <w:rsid w:val="00544F94"/>
    <w:rsid w:val="00547CC2"/>
    <w:rsid w:val="005F5D8C"/>
    <w:rsid w:val="00675F4C"/>
    <w:rsid w:val="00704ECC"/>
    <w:rsid w:val="007F5BB1"/>
    <w:rsid w:val="00824279"/>
    <w:rsid w:val="00870626"/>
    <w:rsid w:val="008E38CF"/>
    <w:rsid w:val="009312CB"/>
    <w:rsid w:val="009973B1"/>
    <w:rsid w:val="009C433A"/>
    <w:rsid w:val="009F51B6"/>
    <w:rsid w:val="00A257B9"/>
    <w:rsid w:val="00CC0CBB"/>
    <w:rsid w:val="00CC4D5E"/>
    <w:rsid w:val="00CE6F49"/>
    <w:rsid w:val="00D35D6D"/>
    <w:rsid w:val="00D61B9B"/>
    <w:rsid w:val="00DE1732"/>
    <w:rsid w:val="00E008DE"/>
    <w:rsid w:val="00EE5C66"/>
    <w:rsid w:val="00EF3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021FC"/>
  <w15:chartTrackingRefBased/>
  <w15:docId w15:val="{B9503F9C-B468-47BC-8106-38223DB1B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9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7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4E4"/>
  </w:style>
  <w:style w:type="paragraph" w:styleId="Footer">
    <w:name w:val="footer"/>
    <w:basedOn w:val="Normal"/>
    <w:link w:val="FooterChar"/>
    <w:uiPriority w:val="99"/>
    <w:unhideWhenUsed/>
    <w:rsid w:val="000B7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4E4"/>
  </w:style>
  <w:style w:type="paragraph" w:styleId="NormalWeb">
    <w:name w:val="Normal (Web)"/>
    <w:basedOn w:val="Normal"/>
    <w:uiPriority w:val="99"/>
    <w:semiHidden/>
    <w:unhideWhenUsed/>
    <w:rsid w:val="00544F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11935"/>
    <w:pPr>
      <w:ind w:left="720"/>
      <w:contextualSpacing/>
    </w:pPr>
  </w:style>
  <w:style w:type="character" w:styleId="Hyperlink">
    <w:name w:val="Hyperlink"/>
    <w:basedOn w:val="DefaultParagraphFont"/>
    <w:uiPriority w:val="99"/>
    <w:unhideWhenUsed/>
    <w:rsid w:val="00111935"/>
    <w:rPr>
      <w:color w:val="0563C1" w:themeColor="hyperlink"/>
      <w:u w:val="single"/>
    </w:rPr>
  </w:style>
  <w:style w:type="paragraph" w:styleId="NoSpacing">
    <w:name w:val="No Spacing"/>
    <w:uiPriority w:val="1"/>
    <w:qFormat/>
    <w:rsid w:val="00D35D6D"/>
    <w:pPr>
      <w:spacing w:after="0" w:line="240" w:lineRule="auto"/>
    </w:pPr>
    <w:rPr>
      <w:rFonts w:ascii="Arial" w:eastAsia="Times New Roman" w:hAnsi="Arial" w:cs="Times New Roman"/>
      <w:sz w:val="24"/>
      <w:szCs w:val="24"/>
      <w:lang w:val="en-US"/>
    </w:rPr>
  </w:style>
  <w:style w:type="paragraph" w:customStyle="1" w:styleId="paragraph">
    <w:name w:val="paragraph"/>
    <w:basedOn w:val="Normal"/>
    <w:rsid w:val="001E69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E690A"/>
  </w:style>
  <w:style w:type="character" w:customStyle="1" w:styleId="eop">
    <w:name w:val="eop"/>
    <w:basedOn w:val="DefaultParagraphFont"/>
    <w:rsid w:val="001E690A"/>
  </w:style>
  <w:style w:type="character" w:styleId="UnresolvedMention">
    <w:name w:val="Unresolved Mention"/>
    <w:basedOn w:val="DefaultParagraphFont"/>
    <w:uiPriority w:val="99"/>
    <w:semiHidden/>
    <w:unhideWhenUsed/>
    <w:rsid w:val="00E00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09726">
      <w:bodyDiv w:val="1"/>
      <w:marLeft w:val="0"/>
      <w:marRight w:val="0"/>
      <w:marTop w:val="0"/>
      <w:marBottom w:val="0"/>
      <w:divBdr>
        <w:top w:val="none" w:sz="0" w:space="0" w:color="auto"/>
        <w:left w:val="none" w:sz="0" w:space="0" w:color="auto"/>
        <w:bottom w:val="none" w:sz="0" w:space="0" w:color="auto"/>
        <w:right w:val="none" w:sz="0" w:space="0" w:color="auto"/>
      </w:divBdr>
    </w:div>
    <w:div w:id="773017204">
      <w:bodyDiv w:val="1"/>
      <w:marLeft w:val="0"/>
      <w:marRight w:val="0"/>
      <w:marTop w:val="0"/>
      <w:marBottom w:val="0"/>
      <w:divBdr>
        <w:top w:val="none" w:sz="0" w:space="0" w:color="auto"/>
        <w:left w:val="none" w:sz="0" w:space="0" w:color="auto"/>
        <w:bottom w:val="none" w:sz="0" w:space="0" w:color="auto"/>
        <w:right w:val="none" w:sz="0" w:space="0" w:color="auto"/>
      </w:divBdr>
      <w:divsChild>
        <w:div w:id="796066073">
          <w:marLeft w:val="0"/>
          <w:marRight w:val="0"/>
          <w:marTop w:val="0"/>
          <w:marBottom w:val="0"/>
          <w:divBdr>
            <w:top w:val="none" w:sz="0" w:space="0" w:color="auto"/>
            <w:left w:val="none" w:sz="0" w:space="0" w:color="auto"/>
            <w:bottom w:val="none" w:sz="0" w:space="0" w:color="auto"/>
            <w:right w:val="none" w:sz="0" w:space="0" w:color="auto"/>
          </w:divBdr>
        </w:div>
        <w:div w:id="614335839">
          <w:marLeft w:val="0"/>
          <w:marRight w:val="0"/>
          <w:marTop w:val="0"/>
          <w:marBottom w:val="0"/>
          <w:divBdr>
            <w:top w:val="none" w:sz="0" w:space="0" w:color="auto"/>
            <w:left w:val="none" w:sz="0" w:space="0" w:color="auto"/>
            <w:bottom w:val="none" w:sz="0" w:space="0" w:color="auto"/>
            <w:right w:val="none" w:sz="0" w:space="0" w:color="auto"/>
          </w:divBdr>
        </w:div>
        <w:div w:id="352004056">
          <w:marLeft w:val="0"/>
          <w:marRight w:val="0"/>
          <w:marTop w:val="0"/>
          <w:marBottom w:val="0"/>
          <w:divBdr>
            <w:top w:val="none" w:sz="0" w:space="0" w:color="auto"/>
            <w:left w:val="none" w:sz="0" w:space="0" w:color="auto"/>
            <w:bottom w:val="none" w:sz="0" w:space="0" w:color="auto"/>
            <w:right w:val="none" w:sz="0" w:space="0" w:color="auto"/>
          </w:divBdr>
        </w:div>
        <w:div w:id="373231840">
          <w:marLeft w:val="0"/>
          <w:marRight w:val="0"/>
          <w:marTop w:val="0"/>
          <w:marBottom w:val="0"/>
          <w:divBdr>
            <w:top w:val="none" w:sz="0" w:space="0" w:color="auto"/>
            <w:left w:val="none" w:sz="0" w:space="0" w:color="auto"/>
            <w:bottom w:val="none" w:sz="0" w:space="0" w:color="auto"/>
            <w:right w:val="none" w:sz="0" w:space="0" w:color="auto"/>
          </w:divBdr>
        </w:div>
        <w:div w:id="2023166331">
          <w:marLeft w:val="0"/>
          <w:marRight w:val="0"/>
          <w:marTop w:val="0"/>
          <w:marBottom w:val="0"/>
          <w:divBdr>
            <w:top w:val="none" w:sz="0" w:space="0" w:color="auto"/>
            <w:left w:val="none" w:sz="0" w:space="0" w:color="auto"/>
            <w:bottom w:val="none" w:sz="0" w:space="0" w:color="auto"/>
            <w:right w:val="none" w:sz="0" w:space="0" w:color="auto"/>
          </w:divBdr>
        </w:div>
        <w:div w:id="810513404">
          <w:marLeft w:val="0"/>
          <w:marRight w:val="0"/>
          <w:marTop w:val="0"/>
          <w:marBottom w:val="0"/>
          <w:divBdr>
            <w:top w:val="none" w:sz="0" w:space="0" w:color="auto"/>
            <w:left w:val="none" w:sz="0" w:space="0" w:color="auto"/>
            <w:bottom w:val="none" w:sz="0" w:space="0" w:color="auto"/>
            <w:right w:val="none" w:sz="0" w:space="0" w:color="auto"/>
          </w:divBdr>
        </w:div>
        <w:div w:id="1148665172">
          <w:marLeft w:val="0"/>
          <w:marRight w:val="0"/>
          <w:marTop w:val="0"/>
          <w:marBottom w:val="0"/>
          <w:divBdr>
            <w:top w:val="none" w:sz="0" w:space="0" w:color="auto"/>
            <w:left w:val="none" w:sz="0" w:space="0" w:color="auto"/>
            <w:bottom w:val="none" w:sz="0" w:space="0" w:color="auto"/>
            <w:right w:val="none" w:sz="0" w:space="0" w:color="auto"/>
          </w:divBdr>
        </w:div>
        <w:div w:id="1629626315">
          <w:marLeft w:val="0"/>
          <w:marRight w:val="0"/>
          <w:marTop w:val="0"/>
          <w:marBottom w:val="0"/>
          <w:divBdr>
            <w:top w:val="none" w:sz="0" w:space="0" w:color="auto"/>
            <w:left w:val="none" w:sz="0" w:space="0" w:color="auto"/>
            <w:bottom w:val="none" w:sz="0" w:space="0" w:color="auto"/>
            <w:right w:val="none" w:sz="0" w:space="0" w:color="auto"/>
          </w:divBdr>
        </w:div>
        <w:div w:id="1049917624">
          <w:marLeft w:val="0"/>
          <w:marRight w:val="0"/>
          <w:marTop w:val="0"/>
          <w:marBottom w:val="0"/>
          <w:divBdr>
            <w:top w:val="none" w:sz="0" w:space="0" w:color="auto"/>
            <w:left w:val="none" w:sz="0" w:space="0" w:color="auto"/>
            <w:bottom w:val="none" w:sz="0" w:space="0" w:color="auto"/>
            <w:right w:val="none" w:sz="0" w:space="0" w:color="auto"/>
          </w:divBdr>
        </w:div>
        <w:div w:id="1276328319">
          <w:marLeft w:val="0"/>
          <w:marRight w:val="0"/>
          <w:marTop w:val="0"/>
          <w:marBottom w:val="0"/>
          <w:divBdr>
            <w:top w:val="none" w:sz="0" w:space="0" w:color="auto"/>
            <w:left w:val="none" w:sz="0" w:space="0" w:color="auto"/>
            <w:bottom w:val="none" w:sz="0" w:space="0" w:color="auto"/>
            <w:right w:val="none" w:sz="0" w:space="0" w:color="auto"/>
          </w:divBdr>
        </w:div>
        <w:div w:id="1701392581">
          <w:marLeft w:val="0"/>
          <w:marRight w:val="0"/>
          <w:marTop w:val="0"/>
          <w:marBottom w:val="0"/>
          <w:divBdr>
            <w:top w:val="none" w:sz="0" w:space="0" w:color="auto"/>
            <w:left w:val="none" w:sz="0" w:space="0" w:color="auto"/>
            <w:bottom w:val="none" w:sz="0" w:space="0" w:color="auto"/>
            <w:right w:val="none" w:sz="0" w:space="0" w:color="auto"/>
          </w:divBdr>
        </w:div>
        <w:div w:id="226187620">
          <w:marLeft w:val="0"/>
          <w:marRight w:val="0"/>
          <w:marTop w:val="0"/>
          <w:marBottom w:val="0"/>
          <w:divBdr>
            <w:top w:val="none" w:sz="0" w:space="0" w:color="auto"/>
            <w:left w:val="none" w:sz="0" w:space="0" w:color="auto"/>
            <w:bottom w:val="none" w:sz="0" w:space="0" w:color="auto"/>
            <w:right w:val="none" w:sz="0" w:space="0" w:color="auto"/>
          </w:divBdr>
        </w:div>
        <w:div w:id="1781414133">
          <w:marLeft w:val="0"/>
          <w:marRight w:val="0"/>
          <w:marTop w:val="0"/>
          <w:marBottom w:val="0"/>
          <w:divBdr>
            <w:top w:val="none" w:sz="0" w:space="0" w:color="auto"/>
            <w:left w:val="none" w:sz="0" w:space="0" w:color="auto"/>
            <w:bottom w:val="none" w:sz="0" w:space="0" w:color="auto"/>
            <w:right w:val="none" w:sz="0" w:space="0" w:color="auto"/>
          </w:divBdr>
        </w:div>
        <w:div w:id="699086310">
          <w:marLeft w:val="0"/>
          <w:marRight w:val="0"/>
          <w:marTop w:val="0"/>
          <w:marBottom w:val="0"/>
          <w:divBdr>
            <w:top w:val="none" w:sz="0" w:space="0" w:color="auto"/>
            <w:left w:val="none" w:sz="0" w:space="0" w:color="auto"/>
            <w:bottom w:val="none" w:sz="0" w:space="0" w:color="auto"/>
            <w:right w:val="none" w:sz="0" w:space="0" w:color="auto"/>
          </w:divBdr>
        </w:div>
        <w:div w:id="1649701008">
          <w:marLeft w:val="0"/>
          <w:marRight w:val="0"/>
          <w:marTop w:val="0"/>
          <w:marBottom w:val="0"/>
          <w:divBdr>
            <w:top w:val="none" w:sz="0" w:space="0" w:color="auto"/>
            <w:left w:val="none" w:sz="0" w:space="0" w:color="auto"/>
            <w:bottom w:val="none" w:sz="0" w:space="0" w:color="auto"/>
            <w:right w:val="none" w:sz="0" w:space="0" w:color="auto"/>
          </w:divBdr>
        </w:div>
        <w:div w:id="1791045006">
          <w:marLeft w:val="0"/>
          <w:marRight w:val="0"/>
          <w:marTop w:val="0"/>
          <w:marBottom w:val="0"/>
          <w:divBdr>
            <w:top w:val="none" w:sz="0" w:space="0" w:color="auto"/>
            <w:left w:val="none" w:sz="0" w:space="0" w:color="auto"/>
            <w:bottom w:val="none" w:sz="0" w:space="0" w:color="auto"/>
            <w:right w:val="none" w:sz="0" w:space="0" w:color="auto"/>
          </w:divBdr>
        </w:div>
        <w:div w:id="1224638217">
          <w:marLeft w:val="0"/>
          <w:marRight w:val="0"/>
          <w:marTop w:val="0"/>
          <w:marBottom w:val="0"/>
          <w:divBdr>
            <w:top w:val="none" w:sz="0" w:space="0" w:color="auto"/>
            <w:left w:val="none" w:sz="0" w:space="0" w:color="auto"/>
            <w:bottom w:val="none" w:sz="0" w:space="0" w:color="auto"/>
            <w:right w:val="none" w:sz="0" w:space="0" w:color="auto"/>
          </w:divBdr>
        </w:div>
      </w:divsChild>
    </w:div>
    <w:div w:id="1067535505">
      <w:bodyDiv w:val="1"/>
      <w:marLeft w:val="0"/>
      <w:marRight w:val="0"/>
      <w:marTop w:val="0"/>
      <w:marBottom w:val="0"/>
      <w:divBdr>
        <w:top w:val="none" w:sz="0" w:space="0" w:color="auto"/>
        <w:left w:val="none" w:sz="0" w:space="0" w:color="auto"/>
        <w:bottom w:val="none" w:sz="0" w:space="0" w:color="auto"/>
        <w:right w:val="none" w:sz="0" w:space="0" w:color="auto"/>
      </w:divBdr>
    </w:div>
    <w:div w:id="1308782411">
      <w:bodyDiv w:val="1"/>
      <w:marLeft w:val="0"/>
      <w:marRight w:val="0"/>
      <w:marTop w:val="0"/>
      <w:marBottom w:val="0"/>
      <w:divBdr>
        <w:top w:val="none" w:sz="0" w:space="0" w:color="auto"/>
        <w:left w:val="none" w:sz="0" w:space="0" w:color="auto"/>
        <w:bottom w:val="none" w:sz="0" w:space="0" w:color="auto"/>
        <w:right w:val="none" w:sz="0" w:space="0" w:color="auto"/>
      </w:divBdr>
    </w:div>
    <w:div w:id="1701395364">
      <w:bodyDiv w:val="1"/>
      <w:marLeft w:val="0"/>
      <w:marRight w:val="0"/>
      <w:marTop w:val="0"/>
      <w:marBottom w:val="0"/>
      <w:divBdr>
        <w:top w:val="none" w:sz="0" w:space="0" w:color="auto"/>
        <w:left w:val="none" w:sz="0" w:space="0" w:color="auto"/>
        <w:bottom w:val="none" w:sz="0" w:space="0" w:color="auto"/>
        <w:right w:val="none" w:sz="0" w:space="0" w:color="auto"/>
      </w:divBdr>
    </w:div>
    <w:div w:id="1772311937">
      <w:bodyDiv w:val="1"/>
      <w:marLeft w:val="0"/>
      <w:marRight w:val="0"/>
      <w:marTop w:val="0"/>
      <w:marBottom w:val="0"/>
      <w:divBdr>
        <w:top w:val="none" w:sz="0" w:space="0" w:color="auto"/>
        <w:left w:val="none" w:sz="0" w:space="0" w:color="auto"/>
        <w:bottom w:val="none" w:sz="0" w:space="0" w:color="auto"/>
        <w:right w:val="none" w:sz="0" w:space="0" w:color="auto"/>
      </w:divBdr>
    </w:div>
    <w:div w:id="205508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mhigher.ac.uk/uni4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gmhigher.ac.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gmhigher@salfordcc.ac.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493</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Moorside High School</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Smith (Staff)</dc:creator>
  <cp:keywords/>
  <dc:description/>
  <cp:lastModifiedBy>Nicola Hill</cp:lastModifiedBy>
  <cp:revision>9</cp:revision>
  <cp:lastPrinted>2023-06-26T13:38:00Z</cp:lastPrinted>
  <dcterms:created xsi:type="dcterms:W3CDTF">2024-04-26T09:23:00Z</dcterms:created>
  <dcterms:modified xsi:type="dcterms:W3CDTF">2024-04-26T09:40:00Z</dcterms:modified>
</cp:coreProperties>
</file>